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EC456F">
      <w:pPr>
        <w:spacing w:before="0" w:after="0" w:line="408" w:lineRule="auto"/>
        <w:ind w:left="120"/>
        <w:jc w:val="center"/>
      </w:pPr>
      <w:bookmarkStart w:id="0" w:name="block-42480269"/>
      <w:r>
        <w:rPr>
          <w:rFonts w:ascii="Times New Roman" w:hAnsi="Times New Roman"/>
          <w:b/>
          <w:i w:val="0"/>
          <w:color w:val="000000"/>
          <w:sz w:val="28"/>
        </w:rPr>
        <w:t>МИНИСТЕРСТВО ПРОСВЕЩЕНИЯ РОССИЙСКОЙ ФЕДЕРАЦИИ</w:t>
      </w:r>
    </w:p>
    <w:p w14:paraId="6E6615D8">
      <w:pPr>
        <w:spacing w:before="0" w:after="0" w:line="408" w:lineRule="auto"/>
        <w:ind w:left="120"/>
        <w:jc w:val="center"/>
      </w:pPr>
      <w:bookmarkStart w:id="1" w:name="9e261362-ffd0-48e2-97ec-67d0cfd64d9a"/>
      <w:r>
        <w:rPr>
          <w:rFonts w:ascii="Times New Roman" w:hAnsi="Times New Roman"/>
          <w:b/>
          <w:i w:val="0"/>
          <w:color w:val="000000"/>
          <w:sz w:val="28"/>
        </w:rPr>
        <w:t>Министерство образования и науки Республики Башкортостан</w:t>
      </w:r>
      <w:bookmarkEnd w:id="1"/>
      <w:r>
        <w:rPr>
          <w:rFonts w:ascii="Times New Roman" w:hAnsi="Times New Roman"/>
          <w:b/>
          <w:i w:val="0"/>
          <w:color w:val="000000"/>
          <w:sz w:val="28"/>
        </w:rPr>
        <w:t xml:space="preserve"> </w:t>
      </w:r>
    </w:p>
    <w:p w14:paraId="4DDA3A21">
      <w:pPr>
        <w:spacing w:before="0" w:after="0" w:line="408" w:lineRule="auto"/>
        <w:ind w:left="120"/>
        <w:jc w:val="center"/>
      </w:pPr>
      <w:bookmarkStart w:id="2" w:name="fa857474-d364-4484-b584-baf24ad6f13e"/>
      <w:r>
        <w:rPr>
          <w:rFonts w:ascii="Times New Roman" w:hAnsi="Times New Roman"/>
          <w:b/>
          <w:i w:val="0"/>
          <w:color w:val="000000"/>
          <w:sz w:val="28"/>
        </w:rPr>
        <w:t>Администрация муниципального района Кигинский район Республики Башкортостан</w:t>
      </w:r>
      <w:bookmarkEnd w:id="2"/>
    </w:p>
    <w:p w14:paraId="744F20E6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МОБУ СОШ с.Абзаево МР Кигинский район РБ</w:t>
      </w:r>
    </w:p>
    <w:p w14:paraId="189BB50D">
      <w:pPr>
        <w:spacing w:before="0" w:after="0"/>
        <w:ind w:left="120"/>
        <w:jc w:val="left"/>
      </w:pPr>
    </w:p>
    <w:p w14:paraId="1D85B21B">
      <w:pPr>
        <w:spacing w:before="0" w:after="0"/>
        <w:ind w:left="120"/>
        <w:jc w:val="left"/>
      </w:pPr>
    </w:p>
    <w:tbl>
      <w:tblPr>
        <w:tblStyle w:val="7"/>
        <w:tblW w:w="9297" w:type="dxa"/>
        <w:tblInd w:w="-21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3"/>
        <w:gridCol w:w="3167"/>
        <w:gridCol w:w="3217"/>
      </w:tblGrid>
      <w:tr w14:paraId="26A8C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13" w:type="dxa"/>
          </w:tcPr>
          <w:p w14:paraId="1C4917E0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5A8E94FF">
            <w:pPr>
              <w:autoSpaceDE w:val="0"/>
              <w:autoSpaceDN w:val="0"/>
              <w:spacing w:after="120"/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учителей естественно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4692BCC6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математического цикла</w:t>
            </w:r>
          </w:p>
          <w:p w14:paraId="0660D585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 </w:t>
            </w:r>
          </w:p>
          <w:p w14:paraId="4BEBFDC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Саитгалин Н.Ю.</w:t>
            </w:r>
          </w:p>
          <w:p w14:paraId="37736015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 от «30» 08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 г.</w:t>
            </w:r>
          </w:p>
          <w:p w14:paraId="5EFBAE4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</w:tcPr>
          <w:p w14:paraId="785AC6EA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5A426C1A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директора↵по УВР МОБУ СОШ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с.Абзаево</w:t>
            </w:r>
          </w:p>
          <w:p w14:paraId="4F5DD361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</w:p>
          <w:p w14:paraId="413A0D31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B18F24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Валиева Г.И.</w:t>
            </w:r>
          </w:p>
          <w:p w14:paraId="37139A0F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 от «30» 08   2024 г.</w:t>
            </w:r>
          </w:p>
          <w:p w14:paraId="6E0A703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17" w:type="dxa"/>
          </w:tcPr>
          <w:p w14:paraId="62B4B5BD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422558D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МОБУ СОШ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с.Абзаево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МР Кигинский район РБ</w:t>
            </w:r>
          </w:p>
          <w:p w14:paraId="11462E75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</w:p>
          <w:p w14:paraId="0BDDA521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03A143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Миндиярова В.У.</w:t>
            </w:r>
          </w:p>
          <w:p w14:paraId="5114A36D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 от «30» 08   2024 г.</w:t>
            </w:r>
          </w:p>
          <w:p w14:paraId="2EA90EC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E02C446">
      <w:pPr>
        <w:spacing w:before="0" w:after="0"/>
        <w:ind w:left="120"/>
        <w:jc w:val="left"/>
      </w:pPr>
    </w:p>
    <w:p w14:paraId="437CAF1D">
      <w:pPr>
        <w:spacing w:before="0" w:after="0"/>
        <w:ind w:left="120"/>
        <w:jc w:val="left"/>
      </w:pPr>
    </w:p>
    <w:p w14:paraId="60FC301E">
      <w:pPr>
        <w:spacing w:before="0" w:after="0"/>
        <w:ind w:left="120"/>
        <w:jc w:val="left"/>
      </w:pPr>
    </w:p>
    <w:p w14:paraId="533ED8A8">
      <w:pPr>
        <w:spacing w:before="0" w:after="0"/>
        <w:ind w:left="120"/>
        <w:jc w:val="left"/>
      </w:pPr>
    </w:p>
    <w:p w14:paraId="39DB17C3">
      <w:pPr>
        <w:spacing w:before="0" w:after="0"/>
        <w:ind w:left="120"/>
        <w:jc w:val="left"/>
      </w:pPr>
    </w:p>
    <w:p w14:paraId="4F0C033A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РАБОЧАЯ ПРОГРАММА</w:t>
      </w:r>
    </w:p>
    <w:p w14:paraId="2ED8B0F3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(ID </w:t>
      </w:r>
      <w:r>
        <w:rPr>
          <w:rFonts w:hint="default" w:ascii="Times New Roman" w:hAnsi="Times New Roman"/>
          <w:b w:val="0"/>
          <w:i w:val="0"/>
          <w:color w:val="000000"/>
          <w:sz w:val="28"/>
          <w:lang w:val="ru-RU"/>
        </w:rPr>
        <w:t>5590114</w:t>
      </w:r>
      <w:r>
        <w:rPr>
          <w:rFonts w:ascii="Times New Roman" w:hAnsi="Times New Roman"/>
          <w:b w:val="0"/>
          <w:i w:val="0"/>
          <w:color w:val="000000"/>
          <w:sz w:val="28"/>
        </w:rPr>
        <w:t>)</w:t>
      </w:r>
    </w:p>
    <w:p w14:paraId="0A73C2C1">
      <w:pPr>
        <w:spacing w:before="0" w:after="0"/>
        <w:ind w:left="120"/>
        <w:jc w:val="center"/>
      </w:pPr>
    </w:p>
    <w:p w14:paraId="36AD9EC1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учебного предмета «</w:t>
      </w:r>
      <w:r>
        <w:rPr>
          <w:rFonts w:ascii="Times New Roman" w:hAnsi="Times New Roman"/>
          <w:b/>
          <w:i w:val="0"/>
          <w:color w:val="000000"/>
          <w:sz w:val="28"/>
          <w:lang w:val="ru-RU"/>
        </w:rPr>
        <w:t>Информатика</w:t>
      </w:r>
      <w:r>
        <w:rPr>
          <w:rFonts w:hint="default" w:ascii="Times New Roman" w:hAnsi="Times New Roman"/>
          <w:b/>
          <w:i w:val="0"/>
          <w:color w:val="000000"/>
          <w:sz w:val="28"/>
          <w:lang w:val="ru-RU"/>
        </w:rPr>
        <w:t>. Базовый уровень</w:t>
      </w:r>
      <w:r>
        <w:rPr>
          <w:rFonts w:ascii="Times New Roman" w:hAnsi="Times New Roman"/>
          <w:b/>
          <w:i w:val="0"/>
          <w:color w:val="000000"/>
          <w:sz w:val="28"/>
        </w:rPr>
        <w:t>»</w:t>
      </w:r>
    </w:p>
    <w:p w14:paraId="485269F7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>для обучающихся 7</w:t>
      </w:r>
      <w:r>
        <w:rPr>
          <w:rFonts w:hint="default" w:ascii="Times New Roman" w:hAnsi="Times New Roman"/>
          <w:b w:val="0"/>
          <w:i w:val="0"/>
          <w:color w:val="000000"/>
          <w:sz w:val="28"/>
          <w:lang w:val="ru-RU"/>
        </w:rPr>
        <w:t>-9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классов </w:t>
      </w:r>
      <w:bookmarkStart w:id="23" w:name="_GoBack"/>
      <w:bookmarkEnd w:id="23"/>
    </w:p>
    <w:p w14:paraId="39F510C5">
      <w:pPr>
        <w:spacing w:before="0" w:after="0"/>
        <w:ind w:left="120"/>
        <w:jc w:val="center"/>
      </w:pPr>
    </w:p>
    <w:p w14:paraId="7706F70D">
      <w:pPr>
        <w:spacing w:before="0" w:after="0"/>
        <w:jc w:val="both"/>
      </w:pPr>
    </w:p>
    <w:p w14:paraId="4FA8B8A5">
      <w:pPr>
        <w:spacing w:before="0" w:after="0"/>
        <w:ind w:left="120"/>
        <w:jc w:val="center"/>
      </w:pPr>
    </w:p>
    <w:p w14:paraId="724444AD">
      <w:pPr>
        <w:spacing w:before="0" w:after="0"/>
        <w:ind w:left="120"/>
        <w:jc w:val="center"/>
      </w:pPr>
      <w:bookmarkStart w:id="3" w:name="ae4c76de-41ab-46d4-9fe8-5c6b8c856b06"/>
      <w:r>
        <w:rPr>
          <w:rFonts w:ascii="Times New Roman" w:hAnsi="Times New Roman"/>
          <w:b/>
          <w:i w:val="0"/>
          <w:color w:val="000000"/>
          <w:sz w:val="28"/>
        </w:rPr>
        <w:t>с. Абзаево</w:t>
      </w:r>
      <w:bookmarkEnd w:id="3"/>
      <w:r>
        <w:rPr>
          <w:rFonts w:hint="default" w:ascii="Times New Roman" w:hAnsi="Times New Roman"/>
          <w:b/>
          <w:i w:val="0"/>
          <w:color w:val="000000"/>
          <w:sz w:val="28"/>
          <w:lang w:val="ru-RU"/>
        </w:rPr>
        <w:t>,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 </w:t>
      </w:r>
      <w:bookmarkStart w:id="4" w:name="22e736e0-d89d-49da-83ee-47ec29d46038"/>
      <w:r>
        <w:rPr>
          <w:rFonts w:ascii="Times New Roman" w:hAnsi="Times New Roman"/>
          <w:b/>
          <w:i w:val="0"/>
          <w:color w:val="000000"/>
          <w:sz w:val="28"/>
        </w:rPr>
        <w:t>2024</w:t>
      </w:r>
      <w:bookmarkEnd w:id="4"/>
    </w:p>
    <w:p w14:paraId="0C998B45">
      <w:pPr>
        <w:spacing w:before="0" w:after="0"/>
        <w:ind w:left="120"/>
        <w:jc w:val="left"/>
      </w:pPr>
    </w:p>
    <w:p w14:paraId="02157C67">
      <w:pPr>
        <w:sectPr>
          <w:pgSz w:w="11906" w:h="16383"/>
          <w:cols w:space="720" w:num="1"/>
        </w:sectPr>
      </w:pPr>
      <w:bookmarkStart w:id="5" w:name="block-42480269"/>
    </w:p>
    <w:bookmarkEnd w:id="0"/>
    <w:bookmarkEnd w:id="5"/>
    <w:p w14:paraId="5EE87C87">
      <w:pPr>
        <w:spacing w:before="0" w:after="0" w:line="264" w:lineRule="auto"/>
        <w:ind w:left="120"/>
        <w:jc w:val="both"/>
      </w:pPr>
      <w:bookmarkStart w:id="6" w:name="block-42480270"/>
      <w:r>
        <w:rPr>
          <w:rFonts w:ascii="Times New Roman" w:hAnsi="Times New Roman"/>
          <w:b/>
          <w:i w:val="0"/>
          <w:color w:val="000000"/>
          <w:sz w:val="28"/>
        </w:rPr>
        <w:t>ПОЯСНИТЕЛЬНАЯ ЗАПИСКА</w:t>
      </w:r>
    </w:p>
    <w:p w14:paraId="738DB536">
      <w:pPr>
        <w:spacing w:before="0" w:after="0" w:line="264" w:lineRule="auto"/>
        <w:ind w:left="120"/>
        <w:jc w:val="both"/>
      </w:pPr>
    </w:p>
    <w:p w14:paraId="7968123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3D3B966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2AD6A9A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097FF8C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1C08964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 w14:paraId="6C97D7F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2153F93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1DC3E0D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4D05F4C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14:paraId="7E55F11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Информатика в основном общем образовании отражает:</w:t>
      </w:r>
    </w:p>
    <w:p w14:paraId="21CD2AA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3D409FD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399B8C8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междисциплинарный характер информатики и информационной деятельности.</w:t>
      </w:r>
    </w:p>
    <w:p w14:paraId="2D23CC5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46C04F3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Основные задачи учебного предмета «Информатика» – сформировать у обучающихся: </w:t>
      </w:r>
    </w:p>
    <w:p w14:paraId="33A6B21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1A8D310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4DD284B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 w14:paraId="7C3B0D4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29C2E41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7E02C8D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3C5462E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3D5E47D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7E46F2B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цифровая грамотность;</w:t>
      </w:r>
    </w:p>
    <w:p w14:paraId="443AB71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теоретические основы информатики;</w:t>
      </w:r>
    </w:p>
    <w:p w14:paraId="22FA3BC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алгоритмы и программирование;</w:t>
      </w:r>
    </w:p>
    <w:p w14:paraId="252F9FF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информационные технологии.</w:t>
      </w:r>
    </w:p>
    <w:p w14:paraId="572F75C5">
      <w:pPr>
        <w:spacing w:before="0" w:after="0" w:line="264" w:lineRule="auto"/>
        <w:ind w:firstLine="600"/>
        <w:jc w:val="both"/>
      </w:pPr>
      <w:bookmarkStart w:id="7" w:name="9c77c369-253a-42d0-9f35-54c4c9eeb23c"/>
      <w:r>
        <w:rPr>
          <w:rFonts w:ascii="Times New Roman" w:hAnsi="Times New Roman"/>
          <w:b w:val="0"/>
          <w:i w:val="0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7"/>
    </w:p>
    <w:p w14:paraId="3B12C006">
      <w:pPr>
        <w:sectPr>
          <w:pgSz w:w="11906" w:h="16383"/>
          <w:cols w:space="720" w:num="1"/>
        </w:sectPr>
      </w:pPr>
      <w:bookmarkStart w:id="8" w:name="block-42480270"/>
    </w:p>
    <w:bookmarkEnd w:id="6"/>
    <w:bookmarkEnd w:id="8"/>
    <w:p w14:paraId="772A6F54">
      <w:pPr>
        <w:spacing w:before="0" w:after="0" w:line="264" w:lineRule="auto"/>
        <w:ind w:left="120"/>
        <w:jc w:val="both"/>
      </w:pPr>
      <w:bookmarkStart w:id="9" w:name="block-42480271"/>
      <w:r>
        <w:rPr>
          <w:rFonts w:ascii="Times New Roman" w:hAnsi="Times New Roman"/>
          <w:b/>
          <w:i w:val="0"/>
          <w:color w:val="000000"/>
          <w:sz w:val="28"/>
        </w:rPr>
        <w:t>СОДЕРЖАНИЕ ОБУЧЕНИЯ</w:t>
      </w:r>
    </w:p>
    <w:p w14:paraId="3A963DAC">
      <w:pPr>
        <w:spacing w:before="0" w:after="0" w:line="264" w:lineRule="auto"/>
        <w:ind w:left="120"/>
        <w:jc w:val="both"/>
      </w:pPr>
    </w:p>
    <w:p w14:paraId="3EDA57FA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7 КЛАСС</w:t>
      </w:r>
    </w:p>
    <w:p w14:paraId="671105CC">
      <w:pPr>
        <w:spacing w:before="0" w:after="0" w:line="264" w:lineRule="auto"/>
        <w:ind w:left="120"/>
        <w:jc w:val="both"/>
      </w:pPr>
    </w:p>
    <w:p w14:paraId="25449C2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Цифровая грамотность</w:t>
      </w:r>
    </w:p>
    <w:p w14:paraId="1BEBA7A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Компьютер – универсальное устройство обработки данных</w:t>
      </w:r>
    </w:p>
    <w:p w14:paraId="558B224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357FCE5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3630BCA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133474D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Параллельные вычисления.</w:t>
      </w:r>
    </w:p>
    <w:p w14:paraId="2CC5FE7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14:paraId="2385819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Техника безопасности и правила работы на компьютере.</w:t>
      </w:r>
    </w:p>
    <w:p w14:paraId="112A3BB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Программы и данные</w:t>
      </w:r>
    </w:p>
    <w:p w14:paraId="6D7699C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7A9B7FA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50171A0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 w14:paraId="7E42DD5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Компьютерные сети</w:t>
      </w:r>
    </w:p>
    <w:p w14:paraId="74673CB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14:paraId="5E615AB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Современные сервисы интернет-коммуникаций.</w:t>
      </w:r>
    </w:p>
    <w:p w14:paraId="797ACC0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14:paraId="3F970A1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Теоретические основы информатики</w:t>
      </w:r>
    </w:p>
    <w:p w14:paraId="4163D92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Информация и информационные процессы</w:t>
      </w:r>
    </w:p>
    <w:p w14:paraId="6B50EFC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Информация – одно из основных понятий современной науки.</w:t>
      </w:r>
    </w:p>
    <w:p w14:paraId="43D3380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6A8D744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 w14:paraId="6E9B109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 w14:paraId="02242B8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Представление информации</w:t>
      </w:r>
    </w:p>
    <w:p w14:paraId="5A6EFE5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14:paraId="0BAA35A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111C81C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 w14:paraId="5A88FD5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14:paraId="699701D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Скорость передачи данных. Единицы скорости передачи данных.</w:t>
      </w:r>
    </w:p>
    <w:p w14:paraId="43680E7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 w14:paraId="00F66B1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Искажение информации при передаче.</w:t>
      </w:r>
    </w:p>
    <w:p w14:paraId="5A06716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Общее представление о цифровом представлении аудиовизуальных и других непрерывных данных.</w:t>
      </w:r>
    </w:p>
    <w:p w14:paraId="2855CA5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Кодирование цвета. Цветовые модели. Модель RGB. Глубина кодирования. Палитра.</w:t>
      </w:r>
    </w:p>
    <w:p w14:paraId="655BDDA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65FFA0B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Кодирование звука. Разрядность и частота записи. Количество каналов записи.</w:t>
      </w:r>
    </w:p>
    <w:p w14:paraId="28E30D6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 w14:paraId="4B4F5B8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Информационные технологии</w:t>
      </w:r>
    </w:p>
    <w:p w14:paraId="6CCB41F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Текстовые документы</w:t>
      </w:r>
    </w:p>
    <w:p w14:paraId="541F23F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 w14:paraId="654B685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54E58AB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770E85A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7D78873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14:paraId="5F3D95C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Компьютерная графика</w:t>
      </w:r>
    </w:p>
    <w:p w14:paraId="0691CA5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 w14:paraId="75BB411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13A23A1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36791AD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Мультимедийные презентации</w:t>
      </w:r>
    </w:p>
    <w:p w14:paraId="3FA3481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01D8521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Добавление на слайд аудиовизуальных данных. Анимация. Гиперссылки.</w:t>
      </w:r>
    </w:p>
    <w:p w14:paraId="73082D0B">
      <w:pPr>
        <w:spacing w:before="0" w:after="0" w:line="264" w:lineRule="auto"/>
        <w:ind w:left="120"/>
        <w:jc w:val="both"/>
      </w:pPr>
    </w:p>
    <w:p w14:paraId="761EA406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8 КЛАСС</w:t>
      </w:r>
    </w:p>
    <w:p w14:paraId="09BC9FA3">
      <w:pPr>
        <w:spacing w:before="0" w:after="0" w:line="264" w:lineRule="auto"/>
        <w:ind w:left="120"/>
        <w:jc w:val="both"/>
      </w:pPr>
    </w:p>
    <w:p w14:paraId="1931898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Теоретические основы информатики</w:t>
      </w:r>
    </w:p>
    <w:p w14:paraId="228B8D6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Системы счисления</w:t>
      </w:r>
    </w:p>
    <w:p w14:paraId="7C85C2F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14:paraId="03919F9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Римская система счисления.</w:t>
      </w:r>
    </w:p>
    <w:p w14:paraId="4FF7F7D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166732D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Арифметические операции в двоичной системе счисления.</w:t>
      </w:r>
    </w:p>
    <w:p w14:paraId="61D4863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Элементы математической логики</w:t>
      </w:r>
    </w:p>
    <w:p w14:paraId="32E1D21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0C6D0C7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Логические элементы. Знакомство с логическими основами компьютера.</w:t>
      </w:r>
    </w:p>
    <w:p w14:paraId="7C65BEE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Алгоритмы и программирование</w:t>
      </w:r>
    </w:p>
    <w:p w14:paraId="0587F9C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Исполнители и алгоритмы. Алгоритмические конструкции</w:t>
      </w:r>
    </w:p>
    <w:p w14:paraId="7E829C3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 w14:paraId="0D05FE9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Свойства алгоритма. Способы записи алгоритма (словесный, в виде блок-схемы, программа).</w:t>
      </w:r>
    </w:p>
    <w:p w14:paraId="24C9992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42742FB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618423D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 w14:paraId="07A21D9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14:paraId="1966B9E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Язык программирования</w:t>
      </w:r>
    </w:p>
    <w:p w14:paraId="607BD77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Язык программирования (Python, C++, Паскаль, Java, C#, Школьный Алгоритмический Язык).</w:t>
      </w:r>
    </w:p>
    <w:p w14:paraId="4315FAC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Система программирования: редактор текста программ, транслятор, отладчик.</w:t>
      </w:r>
    </w:p>
    <w:p w14:paraId="30D04C5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Переменная: тип, имя, значение. Целые, вещественные и символьные переменные.</w:t>
      </w:r>
    </w:p>
    <w:p w14:paraId="5EA60A4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2169544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14:paraId="16734F2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00BC14B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14:paraId="3A8AF28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070DD3D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3A909B1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Анализ алгоритмов</w:t>
      </w:r>
    </w:p>
    <w:p w14:paraId="58D33DD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14:paraId="767A41A5">
      <w:pPr>
        <w:spacing w:before="0" w:after="0" w:line="264" w:lineRule="auto"/>
        <w:ind w:left="120"/>
        <w:jc w:val="both"/>
      </w:pPr>
    </w:p>
    <w:p w14:paraId="3D0513BE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9 КЛАСС</w:t>
      </w:r>
    </w:p>
    <w:p w14:paraId="00D91991">
      <w:pPr>
        <w:spacing w:before="0" w:after="0" w:line="264" w:lineRule="auto"/>
        <w:ind w:left="120"/>
        <w:jc w:val="both"/>
      </w:pPr>
    </w:p>
    <w:p w14:paraId="29C8F52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Цифровая грамотность</w:t>
      </w:r>
    </w:p>
    <w:p w14:paraId="1FECD3C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Глобальная сеть Интернет и стратегии безопасного поведения в ней</w:t>
      </w:r>
    </w:p>
    <w:p w14:paraId="00F79E7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14:paraId="5C11DC1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14:paraId="5E15D88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Работа в информационном пространстве</w:t>
      </w:r>
    </w:p>
    <w:p w14:paraId="46B580A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6B4F95A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Теоретические основы информатики</w:t>
      </w:r>
    </w:p>
    <w:p w14:paraId="091D576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Моделирование как метод познания</w:t>
      </w:r>
    </w:p>
    <w:p w14:paraId="4E0A79E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14:paraId="2D18EE3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Табличные модели. Таблица как представление отношения.</w:t>
      </w:r>
    </w:p>
    <w:p w14:paraId="1254EC8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Базы данных. Отбор в таблице строк, удовлетворяющих заданному условию.</w:t>
      </w:r>
    </w:p>
    <w:p w14:paraId="53E57D5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2C5CC50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45205F5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14:paraId="63B90AA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782438A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Алгоритмы и программирование</w:t>
      </w:r>
    </w:p>
    <w:p w14:paraId="1BC9A5D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Разработка алгоритмов и программ</w:t>
      </w:r>
    </w:p>
    <w:p w14:paraId="16C6E76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14:paraId="71DB8E3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14:paraId="54C6103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44D6205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Управление</w:t>
      </w:r>
    </w:p>
    <w:p w14:paraId="51AE24A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14:paraId="0B713D4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14:paraId="4120896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Информационные технологии</w:t>
      </w:r>
    </w:p>
    <w:p w14:paraId="377C089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Электронные таблицы</w:t>
      </w:r>
    </w:p>
    <w:p w14:paraId="1B27D8F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14:paraId="5A563B6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 w14:paraId="2671F69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38B548C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Информационные технологии в современном обществе</w:t>
      </w:r>
    </w:p>
    <w:p w14:paraId="7E8C4AF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 w14:paraId="59AC9461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14:paraId="43296AB0">
      <w:pPr>
        <w:sectPr>
          <w:pgSz w:w="11906" w:h="16383"/>
          <w:cols w:space="720" w:num="1"/>
        </w:sectPr>
      </w:pPr>
      <w:bookmarkStart w:id="10" w:name="block-42480271"/>
    </w:p>
    <w:bookmarkEnd w:id="9"/>
    <w:bookmarkEnd w:id="10"/>
    <w:p w14:paraId="20F13AF0">
      <w:pPr>
        <w:spacing w:before="0" w:after="0" w:line="264" w:lineRule="auto"/>
        <w:ind w:left="120"/>
        <w:jc w:val="both"/>
      </w:pPr>
      <w:bookmarkStart w:id="11" w:name="block-42480272"/>
      <w:r>
        <w:rPr>
          <w:rFonts w:ascii="Times New Roman" w:hAnsi="Times New Roman"/>
          <w:b/>
          <w:i w:val="0"/>
          <w:color w:val="000000"/>
          <w:sz w:val="28"/>
        </w:rPr>
        <w:t>ПЛАНИРУЕМЫЕ РЕЗУЛЬТАТЫ ОСВОЕНИЯ ПРОГРАММЫ ПО ИНФОРМАТИКЕ НА УРОВНЕ ОСНОВНОГО ОБЩЕГО ОБРАЗОВАНИЯ</w:t>
      </w:r>
    </w:p>
    <w:p w14:paraId="01D21EFA">
      <w:pPr>
        <w:spacing w:before="0" w:after="0" w:line="264" w:lineRule="auto"/>
        <w:ind w:left="120"/>
        <w:jc w:val="both"/>
      </w:pPr>
    </w:p>
    <w:p w14:paraId="70C3214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4E2C6656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ЛИЧНОСТНЫЕ РЕЗУЛЬТАТЫ</w:t>
      </w:r>
    </w:p>
    <w:p w14:paraId="75FA561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56BE9A9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0358BFC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1) патриотического воспитания:</w:t>
      </w:r>
    </w:p>
    <w:p w14:paraId="355E09A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2E0DA76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2) духовно-нравственного воспитания:</w:t>
      </w:r>
    </w:p>
    <w:p w14:paraId="0B69A29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541F3A9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3) гражданского воспитания:</w:t>
      </w:r>
    </w:p>
    <w:p w14:paraId="4E0E494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4E435E8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4) ценностей научного познания:</w:t>
      </w:r>
    </w:p>
    <w:p w14:paraId="707A559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1F21A17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40F3578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7C09A3D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60DD571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5) формирования культуры здоровья:</w:t>
      </w:r>
    </w:p>
    <w:p w14:paraId="729705B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482703F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6) трудового воспитания:</w:t>
      </w:r>
    </w:p>
    <w:p w14:paraId="1330A26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3DFF03A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0D8051B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7) экологического воспитания:</w:t>
      </w:r>
    </w:p>
    <w:p w14:paraId="1EC7604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75CFD18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8) адаптации обучающегося к изменяющимся условиям социальной и природной среды:</w:t>
      </w:r>
    </w:p>
    <w:p w14:paraId="4E2F4AC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6117F110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МЕТАПРЕДМЕТНЫЕ РЕЗУЛЬТАТЫ</w:t>
      </w:r>
    </w:p>
    <w:p w14:paraId="508DB5F3">
      <w:pPr>
        <w:spacing w:before="0" w:after="0" w:line="264" w:lineRule="auto"/>
        <w:ind w:left="120"/>
        <w:jc w:val="both"/>
      </w:pPr>
    </w:p>
    <w:p w14:paraId="6821245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16850DD8">
      <w:pPr>
        <w:spacing w:before="0" w:after="0" w:line="264" w:lineRule="auto"/>
        <w:ind w:left="120"/>
        <w:jc w:val="both"/>
      </w:pPr>
    </w:p>
    <w:p w14:paraId="0C455678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Познавательные универсальные учебные действия</w:t>
      </w:r>
    </w:p>
    <w:p w14:paraId="6105D71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Базовые логические действия:</w:t>
      </w:r>
    </w:p>
    <w:p w14:paraId="303458F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14:paraId="7265036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71840B2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8AC7D3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Базовые исследовательские действия:</w:t>
      </w:r>
    </w:p>
    <w:p w14:paraId="4F7E083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5B3721A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 w14:paraId="6FB52D7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798A230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Работа с информацией:</w:t>
      </w:r>
    </w:p>
    <w:p w14:paraId="03A511A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 w14:paraId="2D14CBC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7CC6913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6510AC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7DA74CB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5700143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эффективно запоминать и систематизировать информацию.</w:t>
      </w:r>
    </w:p>
    <w:p w14:paraId="0F167E74">
      <w:pPr>
        <w:spacing w:before="0" w:after="0" w:line="264" w:lineRule="auto"/>
        <w:ind w:left="120"/>
        <w:jc w:val="both"/>
      </w:pPr>
    </w:p>
    <w:p w14:paraId="764402CF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Коммуникативные универсальные учебные действия</w:t>
      </w:r>
    </w:p>
    <w:p w14:paraId="0FCC9BE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Общение:</w:t>
      </w:r>
    </w:p>
    <w:p w14:paraId="62FEE7C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72AB84A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 w14:paraId="2A4F0DD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42CF58B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Совместная деятельность (сотрудничество):</w:t>
      </w:r>
    </w:p>
    <w:p w14:paraId="31D8E69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6B9C8A1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2B8FC8A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2EABEE8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19F8E8B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523CCDE0">
      <w:pPr>
        <w:spacing w:before="0" w:after="0" w:line="264" w:lineRule="auto"/>
        <w:ind w:left="120"/>
        <w:jc w:val="both"/>
      </w:pPr>
    </w:p>
    <w:p w14:paraId="6B743DF2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Регулятивные универсальные учебные действия</w:t>
      </w:r>
    </w:p>
    <w:p w14:paraId="08A8037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Самоорганизация:</w:t>
      </w:r>
    </w:p>
    <w:p w14:paraId="25842FE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в жизненных и учебных ситуациях проблемы, требующие решения;</w:t>
      </w:r>
    </w:p>
    <w:p w14:paraId="5004227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0C9EA71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1289A5F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59DD43A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 w14:paraId="24F0A5A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Самоконтроль (рефлексия):</w:t>
      </w:r>
    </w:p>
    <w:p w14:paraId="60B59B6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способами самоконтроля, самомотивации и рефлексии;</w:t>
      </w:r>
    </w:p>
    <w:p w14:paraId="03A461E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давать оценку ситуации и предлагать план её изменения;</w:t>
      </w:r>
    </w:p>
    <w:p w14:paraId="171EAEA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1CF92A5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14B62DF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51A477F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соответствие результата цели и условиям.</w:t>
      </w:r>
    </w:p>
    <w:p w14:paraId="4956DA6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Эмоциональный интеллект:</w:t>
      </w:r>
    </w:p>
    <w:p w14:paraId="0B15F62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ставить себя на место другого человека, понимать мотивы и намерения другого.</w:t>
      </w:r>
    </w:p>
    <w:p w14:paraId="7CB4244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Принятие себя и других:</w:t>
      </w:r>
    </w:p>
    <w:p w14:paraId="686E96E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29CDE2C2">
      <w:pPr>
        <w:spacing w:before="0" w:after="0" w:line="264" w:lineRule="auto"/>
        <w:ind w:left="120"/>
        <w:jc w:val="both"/>
      </w:pPr>
    </w:p>
    <w:p w14:paraId="6BD62F74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ПРЕДМЕТНЫЕ РЕЗУЛЬТАТЫ</w:t>
      </w:r>
    </w:p>
    <w:p w14:paraId="223EBE51">
      <w:pPr>
        <w:spacing w:before="0" w:after="0" w:line="264" w:lineRule="auto"/>
        <w:ind w:left="120"/>
        <w:jc w:val="both"/>
      </w:pPr>
    </w:p>
    <w:p w14:paraId="4D83158A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0"/>
          <w:color w:val="000000"/>
          <w:sz w:val="28"/>
        </w:rPr>
        <w:t>в 7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у обучающегося будут сформированы следующие умения:</w:t>
      </w:r>
    </w:p>
    <w:p w14:paraId="7802207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1EF9C2C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22C718D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67C546B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 w14:paraId="27246CF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26DCBB3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 w14:paraId="3149AB2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276DFB3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соотносить характеристики компьютера с задачами, решаемыми с его помощью;</w:t>
      </w:r>
    </w:p>
    <w:p w14:paraId="01C28AA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763E513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3B261AD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2A97FB3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64A033B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структуру адресов веб-ресурсов;</w:t>
      </w:r>
    </w:p>
    <w:p w14:paraId="29C0A96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современные сервисы интернет-коммуникаций;</w:t>
      </w:r>
    </w:p>
    <w:p w14:paraId="131BEED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19CBCF7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14:paraId="112AC223">
      <w:pPr>
        <w:spacing w:before="0" w:after="0" w:line="264" w:lineRule="auto"/>
        <w:ind w:left="120"/>
        <w:jc w:val="both"/>
      </w:pPr>
    </w:p>
    <w:p w14:paraId="1C10189F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0"/>
          <w:color w:val="000000"/>
          <w:sz w:val="28"/>
        </w:rPr>
        <w:t>в 8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у обучающегося будут сформированы следующие умения:</w:t>
      </w:r>
    </w:p>
    <w:p w14:paraId="61E73B7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 w14:paraId="1A036B1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151A665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 w14:paraId="7E61EEB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14:paraId="6FD200D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6A8FA42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 w14:paraId="3467A78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61D0C66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14:paraId="33DAE9E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 w14:paraId="277362F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113CB51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54688C56">
      <w:pPr>
        <w:spacing w:before="0" w:after="0" w:line="264" w:lineRule="auto"/>
        <w:ind w:left="120"/>
        <w:jc w:val="both"/>
      </w:pPr>
    </w:p>
    <w:p w14:paraId="43894FB8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0"/>
          <w:color w:val="000000"/>
          <w:sz w:val="28"/>
        </w:rPr>
        <w:t>в 9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у обучающегося будут сформированы следующие умения:</w:t>
      </w:r>
    </w:p>
    <w:p w14:paraId="35FE0F6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13B0BF4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Язык);</w:t>
      </w:r>
    </w:p>
    <w:p w14:paraId="6B1ABE0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14:paraId="2FCB665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14:paraId="354EA0A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27734C5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0A4DC42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5A4893C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391F5E8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14:paraId="2596389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14:paraId="02962CA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1D009D6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14:paraId="30C655AC">
      <w:pPr>
        <w:sectPr>
          <w:pgSz w:w="11906" w:h="16383"/>
          <w:cols w:space="720" w:num="1"/>
        </w:sectPr>
      </w:pPr>
      <w:bookmarkStart w:id="12" w:name="block-42480272"/>
    </w:p>
    <w:bookmarkEnd w:id="11"/>
    <w:bookmarkEnd w:id="12"/>
    <w:p w14:paraId="69E7F0F2">
      <w:pPr>
        <w:spacing w:before="0" w:after="0"/>
        <w:ind w:left="120"/>
        <w:jc w:val="left"/>
      </w:pPr>
      <w:bookmarkStart w:id="13" w:name="block-42480274"/>
      <w:r>
        <w:rPr>
          <w:rFonts w:ascii="Times New Roman" w:hAnsi="Times New Roman"/>
          <w:b/>
          <w:i w:val="0"/>
          <w:color w:val="000000"/>
          <w:sz w:val="28"/>
        </w:rPr>
        <w:t xml:space="preserve"> ТЕМАТИЧЕСКОЕ ПЛАНИРОВАНИЕ </w:t>
      </w:r>
    </w:p>
    <w:p w14:paraId="4C3BB1F1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7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4234"/>
        <w:gridCol w:w="1488"/>
        <w:gridCol w:w="1610"/>
        <w:gridCol w:w="1686"/>
        <w:gridCol w:w="2834"/>
      </w:tblGrid>
      <w:tr w14:paraId="4A5288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7911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06104AEA"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993E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513AC9E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3DAB4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35005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1C326A4">
            <w:pPr>
              <w:spacing w:before="0" w:after="0"/>
              <w:ind w:left="135"/>
              <w:jc w:val="left"/>
            </w:pPr>
          </w:p>
        </w:tc>
      </w:tr>
      <w:tr w14:paraId="0BD602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673A06F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9357E97">
            <w:pPr>
              <w:jc w:val="left"/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F71A4C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40601990"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CE1797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12A06D9B"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DFDFE8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156A87E8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7FCBC1A">
            <w:pPr>
              <w:jc w:val="left"/>
            </w:pPr>
          </w:p>
        </w:tc>
      </w:tr>
      <w:tr w14:paraId="7FD621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13C72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Цифровая грамотность</w:t>
            </w:r>
          </w:p>
        </w:tc>
      </w:tr>
      <w:tr w14:paraId="749CB3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46DA63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77B8F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D3D845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CD77A0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467CF3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E88F2D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C689E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0411F1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93C63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0ADD2E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5333F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299CE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19B5D8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8FA22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467F4F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EFB7F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2118D0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66130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A8A9B3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AB115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A1620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1B15F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4E2070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73C56A">
            <w:pPr>
              <w:jc w:val="left"/>
            </w:pPr>
          </w:p>
        </w:tc>
      </w:tr>
      <w:tr w14:paraId="08145F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7AB1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63C459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F4AB3C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1608DC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E66B56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2743A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5C4FA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9088F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7DCE3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803A62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14B00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0E34E7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7B0C6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40ED32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2317A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222AB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B38F6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449BB7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96E0D0">
            <w:pPr>
              <w:jc w:val="left"/>
            </w:pPr>
          </w:p>
        </w:tc>
      </w:tr>
      <w:tr w14:paraId="5F1C2D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D881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Информационные технологии</w:t>
            </w:r>
          </w:p>
        </w:tc>
      </w:tr>
      <w:tr w14:paraId="046ED6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3629B4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D798E6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397A1A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FE498E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AA390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E9FA2D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A4894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2F764C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11703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D99816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AF022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6D12B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C6917C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81DFF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034D02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E30D3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956BCC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5921F3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5CE707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455575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E9FF3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8A19B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BA5D3A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FBBDAA">
            <w:pPr>
              <w:jc w:val="left"/>
            </w:pPr>
          </w:p>
        </w:tc>
      </w:tr>
      <w:tr w14:paraId="21DF71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C2D4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32627E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70D44A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96B3EC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817043A">
            <w:pPr>
              <w:spacing w:before="0" w:after="0"/>
              <w:ind w:left="135"/>
              <w:jc w:val="left"/>
            </w:pPr>
          </w:p>
        </w:tc>
      </w:tr>
      <w:tr w14:paraId="22A539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B1734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83B3EC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87F0E8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9C2A64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E42179C">
            <w:pPr>
              <w:jc w:val="left"/>
            </w:pPr>
          </w:p>
        </w:tc>
      </w:tr>
    </w:tbl>
    <w:p w14:paraId="7992CB91">
      <w:pPr>
        <w:sectPr>
          <w:pgSz w:w="16383" w:h="11906" w:orient="landscape"/>
          <w:cols w:space="720" w:num="1"/>
        </w:sectPr>
      </w:pPr>
    </w:p>
    <w:p w14:paraId="0425DE6D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8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6"/>
        <w:gridCol w:w="4383"/>
        <w:gridCol w:w="1452"/>
        <w:gridCol w:w="1585"/>
        <w:gridCol w:w="1663"/>
        <w:gridCol w:w="2847"/>
      </w:tblGrid>
      <w:tr w14:paraId="4EAEE8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F425D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25FA5337">
            <w:pPr>
              <w:spacing w:before="0" w:after="0"/>
              <w:ind w:left="135"/>
              <w:jc w:val="left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94534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13D916F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CF289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30D03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47EAD7B">
            <w:pPr>
              <w:spacing w:before="0" w:after="0"/>
              <w:ind w:left="135"/>
              <w:jc w:val="left"/>
            </w:pPr>
          </w:p>
        </w:tc>
      </w:tr>
      <w:tr w14:paraId="1A5C96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D74C557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757940F">
            <w:pPr>
              <w:jc w:val="left"/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12616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72BB5C5D">
            <w:pPr>
              <w:spacing w:before="0" w:after="0"/>
              <w:ind w:left="135"/>
              <w:jc w:val="left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FAA4F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419D4008">
            <w:pPr>
              <w:spacing w:before="0" w:after="0"/>
              <w:ind w:left="135"/>
              <w:jc w:val="left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41155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60A99734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6C27D2B">
            <w:pPr>
              <w:jc w:val="left"/>
            </w:pPr>
          </w:p>
        </w:tc>
      </w:tr>
      <w:tr w14:paraId="418624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8278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2F26AD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563355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09BE43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39023E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6F56C2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74B1EC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1CE5F8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"https://m.edsoo.ru/7f418516"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https://m.edsoo.ru/7f418516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A0182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5FC29E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2B29CB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02FC9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7C1E96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22E6FB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F70CB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"https://m.edsoo.ru/7f418516"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https://m.edsoo.ru/7f418516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EED99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1F60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677824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45845A">
            <w:pPr>
              <w:jc w:val="left"/>
            </w:pPr>
          </w:p>
        </w:tc>
      </w:tr>
      <w:tr w14:paraId="74DEC2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4D05C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Алгоритмы и программирование</w:t>
            </w:r>
          </w:p>
        </w:tc>
      </w:tr>
      <w:tr w14:paraId="65383B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DB9BC4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45F21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71F5A8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B3833D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1C8C35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65FE56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"https://m.edsoo.ru/7f418516"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https://m.edsoo.ru/7f418516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8ED8B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1EB241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688FB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450E15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81683D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AE561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C7D31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"https://m.edsoo.ru/7f418516"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https://m.edsoo.ru/7f418516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C15E3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B72FA0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1A9AF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89C50C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E667E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96C0E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A3B2E4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"https://m.edsoo.ru/7f418516"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https://m.edsoo.ru/7f418516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DFF20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C2EE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033031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2B64EA">
            <w:pPr>
              <w:jc w:val="left"/>
            </w:pPr>
          </w:p>
        </w:tc>
      </w:tr>
      <w:tr w14:paraId="75A00F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C2FAE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1B4E64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D531E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18B12C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9E23612">
            <w:pPr>
              <w:spacing w:before="0" w:after="0"/>
              <w:ind w:left="135"/>
              <w:jc w:val="left"/>
            </w:pPr>
          </w:p>
        </w:tc>
      </w:tr>
      <w:tr w14:paraId="2FA255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F4BF7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EE511A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4F1E7A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71E56D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C86A6A5">
            <w:pPr>
              <w:jc w:val="left"/>
            </w:pPr>
          </w:p>
        </w:tc>
      </w:tr>
    </w:tbl>
    <w:p w14:paraId="04567D36">
      <w:pPr>
        <w:sectPr>
          <w:pgSz w:w="16383" w:h="11906" w:orient="landscape"/>
          <w:cols w:space="720" w:num="1"/>
        </w:sectPr>
      </w:pPr>
    </w:p>
    <w:p w14:paraId="19C3FFBC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9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4238"/>
        <w:gridCol w:w="1487"/>
        <w:gridCol w:w="1608"/>
        <w:gridCol w:w="1685"/>
        <w:gridCol w:w="2834"/>
      </w:tblGrid>
      <w:tr w14:paraId="6A0C4F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580E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0A3FAD88"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BCB8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F3E2E37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E4750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40C6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440CAE0">
            <w:pPr>
              <w:spacing w:before="0" w:after="0"/>
              <w:ind w:left="135"/>
              <w:jc w:val="left"/>
            </w:pPr>
          </w:p>
        </w:tc>
      </w:tr>
      <w:tr w14:paraId="12F59D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A0E6332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5817623">
            <w:pPr>
              <w:jc w:val="left"/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10F71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158B8A13"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313372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11C51E19"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E9D55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60A7B24B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2E50B0A">
            <w:pPr>
              <w:jc w:val="left"/>
            </w:pPr>
          </w:p>
        </w:tc>
      </w:tr>
      <w:tr w14:paraId="078CDA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2608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Цифровая грамотность</w:t>
            </w:r>
          </w:p>
        </w:tc>
      </w:tr>
      <w:tr w14:paraId="4A83D0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BA342D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134D03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8B457B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F40236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4C18C6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2800C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https://m.edsoo.ru/7f41a7d0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43357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5C2551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AF55D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D59ABE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9D85D2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D03CE2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3B212E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https://m.edsoo.ru/7f41a7d0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EFC0F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F44EE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460552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12D087">
            <w:pPr>
              <w:jc w:val="left"/>
            </w:pPr>
          </w:p>
        </w:tc>
      </w:tr>
      <w:tr w14:paraId="386712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DBE7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7FAAF6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67DD57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653CE4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22F762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3B020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00AAA4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C412BA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https://m.edsoo.ru/7f41a7d0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CB35A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299D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62595C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604761">
            <w:pPr>
              <w:jc w:val="left"/>
            </w:pPr>
          </w:p>
        </w:tc>
      </w:tr>
      <w:tr w14:paraId="59450D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F0967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Алгоритмы и программирование</w:t>
            </w:r>
          </w:p>
        </w:tc>
      </w:tr>
      <w:tr w14:paraId="71FD79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43CCB1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784D4E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FDF8F1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5A8656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D4DA77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307D3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https://m.edsoo.ru/7f41a7d0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C66F3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F0F05C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7DC359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543CF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955089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8B90CE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E788C4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https://m.edsoo.ru/7f41a7d0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B7419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5316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7BDB7E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6EEE43">
            <w:pPr>
              <w:jc w:val="left"/>
            </w:pPr>
          </w:p>
        </w:tc>
      </w:tr>
      <w:tr w14:paraId="1F42CE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04133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Информационные технологии</w:t>
            </w:r>
          </w:p>
        </w:tc>
      </w:tr>
      <w:tr w14:paraId="31E4A4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6A1481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8B7ADF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6D3E09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5E27B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60DFA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D1274A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https://m.edsoo.ru/7f41a7d0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34B2B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4A5135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AB8C2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9E1485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D768AE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091C96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F401DD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https://m.edsoo.ru/7f41a7d0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69845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23F2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3D3E49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5E110E">
            <w:pPr>
              <w:jc w:val="left"/>
            </w:pPr>
          </w:p>
        </w:tc>
      </w:tr>
      <w:tr w14:paraId="7E04F3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15A39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DA8306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C62D99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B0CB5F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25CEF07">
            <w:pPr>
              <w:spacing w:before="0" w:after="0"/>
              <w:ind w:left="135"/>
              <w:jc w:val="left"/>
            </w:pPr>
          </w:p>
        </w:tc>
      </w:tr>
      <w:tr w14:paraId="7A45B6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79D1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1CAD9B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71B7F3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634A5C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021F549">
            <w:pPr>
              <w:jc w:val="left"/>
            </w:pPr>
          </w:p>
        </w:tc>
      </w:tr>
    </w:tbl>
    <w:p w14:paraId="43C203BC">
      <w:pPr>
        <w:sectPr>
          <w:pgSz w:w="16383" w:h="11906" w:orient="landscape"/>
          <w:cols w:space="720" w:num="1"/>
        </w:sectPr>
      </w:pPr>
    </w:p>
    <w:p w14:paraId="4CF67637">
      <w:pPr>
        <w:sectPr>
          <w:pgSz w:w="16383" w:h="11906" w:orient="landscape"/>
          <w:cols w:space="720" w:num="1"/>
        </w:sectPr>
      </w:pPr>
      <w:bookmarkStart w:id="14" w:name="block-42480274"/>
    </w:p>
    <w:bookmarkEnd w:id="13"/>
    <w:bookmarkEnd w:id="14"/>
    <w:p w14:paraId="69E89645">
      <w:pPr>
        <w:spacing w:before="0" w:after="0"/>
        <w:ind w:left="120"/>
        <w:jc w:val="left"/>
      </w:pPr>
      <w:bookmarkStart w:id="15" w:name="block-42480275"/>
      <w:r>
        <w:rPr>
          <w:rFonts w:ascii="Times New Roman" w:hAnsi="Times New Roman"/>
          <w:b/>
          <w:i w:val="0"/>
          <w:color w:val="000000"/>
          <w:sz w:val="28"/>
        </w:rPr>
        <w:t xml:space="preserve"> ПОУРОЧНОЕ ПЛАНИРОВАНИЕ </w:t>
      </w:r>
    </w:p>
    <w:p w14:paraId="756CA457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7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4174"/>
        <w:gridCol w:w="1187"/>
        <w:gridCol w:w="1336"/>
        <w:gridCol w:w="1415"/>
        <w:gridCol w:w="1008"/>
        <w:gridCol w:w="2872"/>
      </w:tblGrid>
      <w:tr w14:paraId="569D57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0460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6437C6E5"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3653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76C90983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C980B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757E2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1B247C05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BE06F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7906132">
            <w:pPr>
              <w:spacing w:before="0" w:after="0"/>
              <w:ind w:left="135"/>
              <w:jc w:val="left"/>
            </w:pPr>
          </w:p>
        </w:tc>
      </w:tr>
      <w:tr w14:paraId="027F0E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A72544F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AD29593">
            <w:pPr>
              <w:jc w:val="left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1E04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1581C39B"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84B2D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099F1452"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EEFA0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03425D36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CD852B4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7EBB267">
            <w:pPr>
              <w:jc w:val="left"/>
            </w:pPr>
          </w:p>
        </w:tc>
      </w:tr>
      <w:tr w14:paraId="32D549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FBB69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B838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 – 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598DF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E79B5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68B65A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1E563D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D7853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"https://m.edsoo.ru/8a1521d2"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https://m.edsoo.ru/8a1521d2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E3698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AA176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14FDB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5ED99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937A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3AAE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76FB7C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8ED0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"https://m.edsoo.ru/8a1523ee"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https://m.edsoo.ru/8a1523ee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BDB27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B6517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7D3AA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24CCF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49E5B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39E51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F51DEF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28A5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"https://m.edsoo.ru/8a152826"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https://m.edsoo.ru/8a152826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3DC74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2AAA3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B233C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DA9CC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28E64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68562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154DD4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14466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"https://m.edsoo.ru/8a152a74"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https://m.edsoo.ru/8a152a74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D7176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BE896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F29A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1E3F9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051F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641E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5895EB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F5DE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"https://m.edsoo.ru/8a152cfe"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https://m.edsoo.ru/8a152cfe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B9882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CBC82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21740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A27BA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031C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415D4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2E9769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7D09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"https://m.edsoo.ru/8a152f74"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https://m.edsoo.ru/8a152f74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A6C51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D4117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1B1F5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480AD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51B81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55D6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815BC7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221DD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"https://m.edsoo.ru/8a153244"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https://m.edsoo.ru/8a153244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8D485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E2ED4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68F79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1DEEC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8C5457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1A67B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2EF7D8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3EE7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"https://m.edsoo.ru/8a153460"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https://m.edsoo.ru/8a153460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9EED7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680C0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8A2B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21D37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1B6E0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6E120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8A2C91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C1763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"https://m.edsoo.ru/8a161966"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https://m.edsoo.ru/8a161966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9A496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8BD09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592BF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449DB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572C1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EE048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210F02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92545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"https://m.edsoo.ru/8a161e2a"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https://m.edsoo.ru/8a161e2a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FC5F7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2D0CC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C1AA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3C5C7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9115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D6553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4D0D34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E22F4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"https://m.edsoo.ru/8a161fec"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https://m.edsoo.ru/8a161fec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5AD37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6B715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EBF98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1AEB8F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4AD86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B4BAF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85ADF3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E12F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"https://m.edsoo.ru/8a162186"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https://m.edsoo.ru/8a162186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1796E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A57F5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491CF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CF798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2522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D81C8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08E92A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39E9F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"https://m.edsoo.ru/8a162316"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https://m.edsoo.ru/8a162316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45A31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6F1CE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D43F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E656C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D7286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27D6C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E4CF1B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7442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"https://m.edsoo.ru/8a16249c"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https://m.edsoo.ru/8a16249c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DAEE3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1D677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6BA0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50F18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6F239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6824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04D904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DD9B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"https://m.edsoo.ru/8a1625f0"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https://m.edsoo.ru/8a1625f0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46907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83FAE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EBB1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83E2F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BC83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13E8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4C670C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FAE361">
            <w:pPr>
              <w:spacing w:before="0" w:after="0"/>
              <w:ind w:left="135"/>
              <w:jc w:val="left"/>
            </w:pPr>
          </w:p>
        </w:tc>
      </w:tr>
      <w:tr w14:paraId="382E7B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57C22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F25BC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AFE07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7D158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53C1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2B389F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30122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"https://m.edsoo.ru/8a162848"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https://m.edsoo.ru/8a162848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E969E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4BF7F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E969E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49228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EB70B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93C8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F886EC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C457E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"https://m.edsoo.ru/8a1629ec"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https://m.edsoo.ru/8a1629ec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60695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65D53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CE9C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3FC94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15469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CD6B8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662A765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C4C4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"https://m.edsoo.ru/8a162b72"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https://m.edsoo.ru/8a162b72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F45AA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512DA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CF75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5E305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BC4E3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AAAE3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826A7C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A5FDA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"https://m.edsoo.ru/8a162d02"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https://m.edsoo.ru/8a162d02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B2B11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5D5C8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F2D53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3F44C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FA2D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06B1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7F8D7A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9EE34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"https://m.edsoo.ru/8a162e7e"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https://m.edsoo.ru/8a162e7e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5F697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77D68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13D1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B9619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981A7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BCD35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189526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76955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"https://m.edsoo.ru/8a162fe6"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https://m.edsoo.ru/8a162fe6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CC668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E0DA7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79D7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48061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E0603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AA577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E9649F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827A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"https://m.edsoo.ru/8a1632d4"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https://m.edsoo.ru/8a1632d4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D749E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A05A7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F8FEE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D71A8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E377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C76B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A4769D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239C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"https://m.edsoo.ru/8a1632d4"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https://m.edsoo.ru/8a1632d4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80D0D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565E0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6ED26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D22F5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DFF75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0C354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A9B6C0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A1132D">
            <w:pPr>
              <w:spacing w:before="0" w:after="0"/>
              <w:ind w:left="135"/>
              <w:jc w:val="left"/>
            </w:pPr>
          </w:p>
        </w:tc>
      </w:tr>
      <w:tr w14:paraId="786663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AAB07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EBD5D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теме «Текстовые документы».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A2B5E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7E397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6014D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80B948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C8C9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"https://m.edsoo.ru/8a1635c2"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https://m.edsoo.ru/8a1635c2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51FCE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E43F3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ACD27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BBFE8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1579B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08A0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41B978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0FFE6F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"https://m.edsoo.ru/8a163874"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https://m.edsoo.ru/8a163874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4C966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22C16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BF487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98256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8E82F1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AABF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AB1F12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212E9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"https://m.edsoo.ru/8a1639d2"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https://m.edsoo.ru/8a1639d2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48D42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D721E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C711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D9C5B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6DB89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8ACC3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9170BA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6B20C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"https://m.edsoo.ru/8a163b30"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https://m.edsoo.ru/8a163b30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086D6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6E70D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6BD7A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FFDF3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42634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401F6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49D0F4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54F6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"https://m.edsoo.ru/8a16404e"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https://m.edsoo.ru/8a16404e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B876B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F1E71E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A2535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F5DD8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843D0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141A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A62CB0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4125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"https://m.edsoo.ru/8a1642c4"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https://m.edsoo.ru/8a1642c4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D2953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E4270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3EC0E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900E5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5E4F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55CDB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5A2D56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2DAF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"https://m.edsoo.ru/8a164472"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https://m.edsoo.ru/8a164472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A1271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330BC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85AD8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теме «Мультимедийные презентации».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55005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4E9AF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FC1DA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1DD8AF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B4DB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"https://m.edsoo.ru/8a164652"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85FED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52347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8CC8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8C349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EFAE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8A6DB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96770C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6E6D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"https://m.edsoo.ru/8a164828"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https://m.edsoo.ru/8a164828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BCC64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AAAE9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AEAA92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FF072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08D42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DE45C4">
            <w:pPr>
              <w:jc w:val="left"/>
            </w:pPr>
          </w:p>
        </w:tc>
      </w:tr>
    </w:tbl>
    <w:p w14:paraId="77013804">
      <w:pPr>
        <w:sectPr>
          <w:pgSz w:w="16383" w:h="11906" w:orient="landscape"/>
          <w:cols w:space="720" w:num="1"/>
        </w:sectPr>
      </w:pPr>
    </w:p>
    <w:p w14:paraId="5AB73CD2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8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4255"/>
        <w:gridCol w:w="1168"/>
        <w:gridCol w:w="1326"/>
        <w:gridCol w:w="1406"/>
        <w:gridCol w:w="1001"/>
        <w:gridCol w:w="2872"/>
      </w:tblGrid>
      <w:tr w14:paraId="6B2EB8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E0DD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7BFAA275"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4A47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4AAEFC38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A1802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BEF49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21646B4E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F29F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7C234EB">
            <w:pPr>
              <w:spacing w:before="0" w:after="0"/>
              <w:ind w:left="135"/>
              <w:jc w:val="left"/>
            </w:pPr>
          </w:p>
        </w:tc>
      </w:tr>
      <w:tr w14:paraId="79EF28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95F33B0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F21A902">
            <w:pPr>
              <w:jc w:val="left"/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70591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7AFDCC23"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83C4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05E7F98A"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FA1B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55579F78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FDC616C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01E6676">
            <w:pPr>
              <w:jc w:val="left"/>
            </w:pPr>
          </w:p>
        </w:tc>
      </w:tr>
      <w:tr w14:paraId="2D789E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911F4A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13A61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2B9CF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F1EB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E1CED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EC6726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45E2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"https://m.edsoo.ru/8a1649e0"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https://m.edsoo.ru/8a1649e0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7604D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0D01D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61CB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1BBD4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557A5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53FE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9C4607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73A01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"https://m.edsoo.ru/8a164ba2"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https://m.edsoo.ru/8a164ba2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10BCA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63498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D47F7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A0622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9CB36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633B8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96CA76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7EEA03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"https://m.edsoo.ru/8a164d96"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https://m.edsoo.ru/8a164d96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1D11C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1663C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ADBA1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BD390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CDE5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3DED6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6C0726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0B86A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"https://m.edsoo.ru/8a165296"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https://m.edsoo.ru/8a165296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1C024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B2A9E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32A21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3D187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9A6B1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AFE36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9D1983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46C7D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"https://m.edsoo.ru/8a16549e"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https://m.edsoo.ru/8a16549e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60C83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5B2EC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8B4A8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59845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E2578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75D1B4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8A6E44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E7796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"https://m.edsoo.ru/8a16564c"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https://m.edsoo.ru/8a16564c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4CD24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B8C78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3F04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D700B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32CF9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AF28AE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F38050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35BBF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"https://m.edsoo.ru/8a1657fa"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https://m.edsoo.ru/8a1657fa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30E7E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05DAC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B4E3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82F04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A8427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F7D1B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26E147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511B5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"https://m.edsoo.ru/8a165b56"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https://m.edsoo.ru/8a165b56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B30DA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4C092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192FD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C8FC7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662A8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106F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8D80D80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2E455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"https://m.edsoo.ru/8a165cf0"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https://m.edsoo.ru/8a165cf0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AF847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70453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F9B5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A3778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FDA6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64D44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A51B3EB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FC8863B">
            <w:pPr>
              <w:spacing w:before="0" w:after="0"/>
              <w:ind w:left="135"/>
              <w:jc w:val="left"/>
            </w:pPr>
          </w:p>
        </w:tc>
      </w:tr>
      <w:tr w14:paraId="0DF2C5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053BB5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8736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96A7B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F3E1C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20E2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1ECD98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4AD4CB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"https://m.edsoo.ru/8a165e94"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https://m.edsoo.ru/8a165e94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AB371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B04161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2ED60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EEFC9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13CD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26B9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BDDEF7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7DAC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"https://m.edsoo.ru/8a178c38"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https://m.edsoo.ru/8a178c38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13598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B0E3AE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77957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6CC264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96D4F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CF75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F6098C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3E07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"https://m.edsoo.ru/8a17949e"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https://m.edsoo.ru/8a17949e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6AD2C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9AC39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B973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37704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26D8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D68D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CA9CB0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83717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"https://m.edsoo.ru/8a179606"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https://m.edsoo.ru/8a179606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65505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1285D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1320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63303C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57D1F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9D57F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2AA273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DA2534">
            <w:pPr>
              <w:spacing w:before="0" w:after="0"/>
              <w:ind w:left="135"/>
              <w:jc w:val="left"/>
            </w:pPr>
          </w:p>
        </w:tc>
      </w:tr>
      <w:tr w14:paraId="5C255E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6626FE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4BC62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5D5F23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C26E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A186E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B8A3E3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572BA9">
            <w:pPr>
              <w:spacing w:before="0" w:after="0"/>
              <w:ind w:left="135"/>
              <w:jc w:val="left"/>
            </w:pPr>
          </w:p>
        </w:tc>
      </w:tr>
      <w:tr w14:paraId="5A3A78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D4595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CC46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69DE4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3176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6AE14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869AA7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1B584E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"https://m.edsoo.ru/8a17998a"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https://m.edsoo.ru/8a17998a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4CDCC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ABBF1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4F69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AE8E5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58C3E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14A4D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E261629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FF5C2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"https://m.edsoo.ru/8a179aac"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https://m.edsoo.ru/8a179aac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B1D3E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7EA6B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DB43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4B869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124B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C086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BB6F333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284C0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"https://m.edsoo.ru/8a179e1c"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https://m.edsoo.ru/8a179e1c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0723B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D78B9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AB42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0A5F02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7EE60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35F2B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776C77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002E0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"https://m.edsoo.ru/8a179e1c"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https://m.edsoo.ru/8a179e1c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073A3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EF9FA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6F62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178E3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990FC4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84D0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B3DE48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EC12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"https://m.edsoo.ru/8a17a06a"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https://m.edsoo.ru/8a17a06a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18B82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6DD55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A830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знаний. Контрольная работа по теме «Исполнители и алгоритмы. 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D28F2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F2AF7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B10C1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7DB0A5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8C621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"https://m.edsoo.ru/8a17a18c"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https://m.edsoo.ru/8a17a18c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EAD6F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4E7E0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B4F2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5D3024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6270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B7403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52EEB7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FB0E286">
            <w:pPr>
              <w:spacing w:before="0" w:after="0"/>
              <w:ind w:left="135"/>
              <w:jc w:val="left"/>
            </w:pPr>
          </w:p>
        </w:tc>
      </w:tr>
      <w:tr w14:paraId="4E9332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7B5ED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BB39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E587E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CE29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E2097C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780476C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365E0E">
            <w:pPr>
              <w:spacing w:before="0" w:after="0"/>
              <w:ind w:left="135"/>
              <w:jc w:val="left"/>
            </w:pPr>
          </w:p>
        </w:tc>
      </w:tr>
      <w:tr w14:paraId="1F2ADA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4D1E42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C9A1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F27769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4C3CE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DCF6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749F69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286AF57">
            <w:pPr>
              <w:spacing w:before="0" w:after="0"/>
              <w:ind w:left="135"/>
              <w:jc w:val="left"/>
            </w:pPr>
          </w:p>
        </w:tc>
      </w:tr>
      <w:tr w14:paraId="1250B8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8EB18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341A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3905C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F9221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D08C8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6A8E20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C1B50D">
            <w:pPr>
              <w:spacing w:before="0" w:after="0"/>
              <w:ind w:left="135"/>
              <w:jc w:val="left"/>
            </w:pPr>
          </w:p>
        </w:tc>
      </w:tr>
      <w:tr w14:paraId="55DBD0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73401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9EAB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3EA5F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F2B78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F24C4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EDB779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F62640">
            <w:pPr>
              <w:spacing w:before="0" w:after="0"/>
              <w:ind w:left="135"/>
              <w:jc w:val="left"/>
            </w:pPr>
          </w:p>
        </w:tc>
      </w:tr>
      <w:tr w14:paraId="65752F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6F1749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C0FE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51399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C0D9F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9D7E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7ADC07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E5C5A8">
            <w:pPr>
              <w:spacing w:before="0" w:after="0"/>
              <w:ind w:left="135"/>
              <w:jc w:val="left"/>
            </w:pPr>
          </w:p>
        </w:tc>
      </w:tr>
      <w:tr w14:paraId="6E5670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B014A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248F4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410B39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FC877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AB91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2A4F695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D6ED5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"https://m.edsoo.ru/8a17ac4a"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https://m.edsoo.ru/8a17ac4a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29677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A16EEE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5A66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D3150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8CA66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B6B1D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E21B34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B9643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"https://m.edsoo.ru/8a17ad6c"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https://m.edsoo.ru/8a17ad6c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1797F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359F3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6A016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7DE95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E0CEE4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D9AD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553611F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35776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"https://m.edsoo.ru/8a17ae8e"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https://m.edsoo.ru/8a17ae8e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D3593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23763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7A51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56A7A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7073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C0F97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A943C0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86295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"https://m.edsoo.ru/8a17afa6"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https://m.edsoo.ru/8a17afa6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C40EF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1B4405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F57A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355CB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EE4A8D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031C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90112E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5855C11">
            <w:pPr>
              <w:spacing w:before="0" w:after="0"/>
              <w:ind w:left="135"/>
              <w:jc w:val="left"/>
            </w:pPr>
          </w:p>
        </w:tc>
      </w:tr>
      <w:tr w14:paraId="7DFF3D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30C0D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9D91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EB4FC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7CFB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2A5D9B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AFF8CF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7CB0B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"https://m.edsoo.ru/8a17b456"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https://m.edsoo.ru/8a17b456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AB311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A8AC7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85B954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9ABE4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E5E8E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066ABF">
            <w:pPr>
              <w:jc w:val="left"/>
            </w:pPr>
          </w:p>
        </w:tc>
      </w:tr>
    </w:tbl>
    <w:p w14:paraId="598FB288">
      <w:pPr>
        <w:sectPr>
          <w:pgSz w:w="16383" w:h="11906" w:orient="landscape"/>
          <w:cols w:space="720" w:num="1"/>
        </w:sectPr>
      </w:pPr>
    </w:p>
    <w:p w14:paraId="5488BFD5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9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4154"/>
        <w:gridCol w:w="1191"/>
        <w:gridCol w:w="1341"/>
        <w:gridCol w:w="1420"/>
        <w:gridCol w:w="1012"/>
        <w:gridCol w:w="2872"/>
      </w:tblGrid>
      <w:tr w14:paraId="2698A9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EF5D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32B7F43C"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B0B10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0CDC7465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0FD92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205C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3EFA0EAB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565B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E03891F">
            <w:pPr>
              <w:spacing w:before="0" w:after="0"/>
              <w:ind w:left="135"/>
              <w:jc w:val="left"/>
            </w:pPr>
          </w:p>
        </w:tc>
      </w:tr>
      <w:tr w14:paraId="29384C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AC85C19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5FA1660">
            <w:pPr>
              <w:jc w:val="left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8FFE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193CDADC"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D795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346763E4"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E1719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733FCB0B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AFD9D83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8B23401">
            <w:pPr>
              <w:jc w:val="left"/>
            </w:pPr>
          </w:p>
        </w:tc>
      </w:tr>
      <w:tr w14:paraId="4F127D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57E68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73B8F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Глобальная сеть Интернет. IP-адреса узлов. 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A19DD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E46D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2C5DF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13FB40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0F5B98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"https://m.edsoo.ru/8a17b578"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https://m.edsoo.ru/8a17b578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3A157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42664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B7117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D3288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5BA44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61D57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BF3B62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3B0D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"https://m.edsoo.ru/8a17b690"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https://m.edsoo.ru/8a17b690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64925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D4706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32C6A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281CF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E6547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0898C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1E8C78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4D29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"https://m.edsoo.ru/8a17b7bc"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https://m.edsoo.ru/8a17b7bc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EEC5E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2C21B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3E9FE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8788D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10687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C2851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39B019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B122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"https://m.edsoo.ru/8a17b8e8"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https://m.edsoo.ru/8a17b8e8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73F70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4BCB9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A0F2D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2B2A2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B1CBC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2A829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F143BE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5755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"https://m.edsoo.ru/8a17ba1e"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https://m.edsoo.ru/8a17ba1e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011E1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589F3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D45B7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77791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BFEE0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D727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73D6CB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623F8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"https://m.edsoo.ru/8a17bb36"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https://m.edsoo.ru/8a17bb36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DE0F0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C0F10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F81F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9C137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06D6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CEA8D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1598A16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30F3E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"https://m.edsoo.ru/8a17be06"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https://m.edsoo.ru/8a17be06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C2C4F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E5572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B3621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6E6C5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9CBD5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489F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F232B1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3D79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"https://m.edsoo.ru/8a17c04a"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https://m.edsoo.ru/8a17c04a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BFE4A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3C5F1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8542D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AA021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908A9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DF624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D1611D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A3A17F">
            <w:pPr>
              <w:spacing w:before="0" w:after="0"/>
              <w:ind w:left="135"/>
              <w:jc w:val="left"/>
            </w:pPr>
          </w:p>
        </w:tc>
      </w:tr>
      <w:tr w14:paraId="28AED3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193AC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D8DAE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FE1D2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40A6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DF856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8F8AF9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BC48C3">
            <w:pPr>
              <w:spacing w:before="0" w:after="0"/>
              <w:ind w:left="135"/>
              <w:jc w:val="left"/>
            </w:pPr>
          </w:p>
        </w:tc>
      </w:tr>
      <w:tr w14:paraId="47C732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1DC9E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22F50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5F21C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84C7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6114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52A356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BFB48E">
            <w:pPr>
              <w:spacing w:before="0" w:after="0"/>
              <w:ind w:left="135"/>
              <w:jc w:val="left"/>
            </w:pPr>
          </w:p>
        </w:tc>
      </w:tr>
      <w:tr w14:paraId="2AD480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95E96E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4D1A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F8FCA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5987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2241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1F620C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966EF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"https://m.edsoo.ru/8a17c392"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https://m.edsoo.ru/8a17c392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3FD9B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3313D9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E350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E2339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762F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DBE04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3A2D90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93DC7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"https://m.edsoo.ru/8a17c4aa"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https://m.edsoo.ru/8a17c4aa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C2E60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F82CE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4FA2E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8A1DE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49FA1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3F42F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8E6F8A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4CB1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"https://m.edsoo.ru/8a17c9c8"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https://m.edsoo.ru/8a17c9c8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7F768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A351A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0D597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D204F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2D270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122DE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544663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9DD3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"https://m.edsoo.ru/8a17cb12"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https://m.edsoo.ru/8a17cb12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33848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DD302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5F8A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F221E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A92E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802E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EA6A4E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51243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"https://m.edsoo.ru/8a17cc3e"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https://m.edsoo.ru/8a17cc3e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9B03D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09319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F2122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F8A05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3B85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98D09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5F237C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B3625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"https://m.edsoo.ru/8a17cd60"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https://m.edsoo.ru/8a17cd60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5717F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6D3F4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47B3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45B7D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4713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3ABC7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71B49E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7C4646">
            <w:pPr>
              <w:spacing w:before="0" w:after="0"/>
              <w:ind w:left="135"/>
              <w:jc w:val="left"/>
            </w:pPr>
          </w:p>
        </w:tc>
      </w:tr>
      <w:tr w14:paraId="167D4F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866E3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6701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79192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AAE7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7EDA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E85894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7DA15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"https://m.edsoo.ru/8a17d01c"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https://m.edsoo.ru/8a17d01c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3839A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AA689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C1FB3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00E19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0709D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1DE2D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D097EC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EBC27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"https://m.edsoo.ru/8a17d1ca"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https://m.edsoo.ru/8a17d1ca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E2279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914DE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5B27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CC51B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3547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F52E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55003F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5C65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"https://m.edsoo.ru/8a17d4d6"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https://m.edsoo.ru/8a17d4d6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3C90E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A0AE5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A6E7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19FC2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AEA81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D6C3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990D80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30EF9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"https://m.edsoo.ru/8a17d602"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https://m.edsoo.ru/8a17d602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02D67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13068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3F8A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1A618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F519D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BFB47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788E8C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1777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"https://m.edsoo.ru/8a17d710"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https://m.edsoo.ru/8a17d710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BD9F2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5BDC0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E46B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3F275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2191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B9D8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E379B7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01F4C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"https://m.edsoo.ru/8a17d832"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https://m.edsoo.ru/8a17d832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01AD9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6730B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FDFB7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FAD8A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18E6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FBAC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448F52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5653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"https://m.edsoo.ru/8a17d990"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https://m.edsoo.ru/8a17d990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28D53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5705E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B83D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36BA3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5161F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B31DF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8B59EE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ECA2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"https://m.edsoo.ru/8a17db70"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https://m.edsoo.ru/8a17db70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A3EC5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C93CD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8209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C91CB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9DB3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6392A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30F0CC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FE98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"https://m.edsoo.ru/8a17e08e"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https://m.edsoo.ru/8a17e08e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1F0B0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C13AA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79C5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1A954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0D92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75643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EAE1F1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C9CB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"https://m.edsoo.ru/8a17e2b4"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https://m.edsoo.ru/8a17e2b4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E6943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127ED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C5AE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5E6BD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D70AA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D447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68879C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7140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"https://m.edsoo.ru/8a17e6ba"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https://m.edsoo.ru/8a17e6ba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641F9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64869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96FF6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CE2F2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F24E7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8BE46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3125F6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A5B5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"https://m.edsoo.ru/8a17e87c"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https://m.edsoo.ru/8a17e87c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A0AA0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F63B38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55C6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5CC78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677BA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54CD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13A592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281E4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"https://m.edsoo.ru/8a17eaca"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https://m.edsoo.ru/8a17eaca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5C295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16807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E355E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FCDF6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EBAA3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59E59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B5C1C9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99E5A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"https://m.edsoo.ru/8a17ec3c"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https://m.edsoo.ru/8a17ec3c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7433F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0FD22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3EE5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3B87F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E741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8E08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61FCC3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D4EA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"https://m.edsoo.ru/8a17ed54"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https://m.edsoo.ru/8a17ed54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D6C73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34A37D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B7B0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Обобщение и систематизация. 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11030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5BE12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38AC5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F7ABB3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E5C22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"https://m.edsoo.ru/8a17ee6c"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https://m.edsoo.ru/8a17ee6c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B901D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AF1EB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BD86A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73F27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4A2F1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5374A6">
            <w:pPr>
              <w:jc w:val="left"/>
            </w:pPr>
          </w:p>
        </w:tc>
      </w:tr>
    </w:tbl>
    <w:p w14:paraId="34E7225D">
      <w:pPr>
        <w:sectPr>
          <w:pgSz w:w="16383" w:h="11906" w:orient="landscape"/>
          <w:cols w:space="720" w:num="1"/>
        </w:sectPr>
      </w:pPr>
    </w:p>
    <w:p w14:paraId="566A07A7">
      <w:pPr>
        <w:sectPr>
          <w:pgSz w:w="16383" w:h="11906" w:orient="landscape"/>
          <w:cols w:space="720" w:num="1"/>
        </w:sectPr>
      </w:pPr>
      <w:bookmarkStart w:id="16" w:name="block-42480275"/>
    </w:p>
    <w:bookmarkEnd w:id="15"/>
    <w:bookmarkEnd w:id="16"/>
    <w:p w14:paraId="304DF97E">
      <w:pPr>
        <w:spacing w:before="0" w:after="0"/>
        <w:ind w:left="120"/>
        <w:jc w:val="left"/>
      </w:pPr>
      <w:bookmarkStart w:id="17" w:name="block-42480273"/>
      <w:r>
        <w:rPr>
          <w:rFonts w:ascii="Times New Roman" w:hAnsi="Times New Roman"/>
          <w:b/>
          <w:i w:val="0"/>
          <w:color w:val="000000"/>
          <w:sz w:val="28"/>
        </w:rPr>
        <w:t>УЧЕБНО-МЕТОДИЧЕСКОЕ ОБЕСПЕЧЕНИЕ ОБРАЗОВАТЕЛЬНОГО ПРОЦЕССА</w:t>
      </w:r>
    </w:p>
    <w:p w14:paraId="47E65244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ОБЯЗАТЕЛЬНЫЕ УЧЕБНЫЕ МАТЕРИАЛЫ ДЛЯ УЧЕНИКА</w:t>
      </w:r>
    </w:p>
    <w:p w14:paraId="3B830F4E">
      <w:pPr>
        <w:spacing w:before="0" w:after="0" w:line="480" w:lineRule="auto"/>
        <w:ind w:left="120"/>
        <w:jc w:val="left"/>
      </w:pPr>
      <w:bookmarkStart w:id="18" w:name="1fdd9878-aabe-49b3-a26b-db65386f5009"/>
      <w:r>
        <w:rPr>
          <w:rFonts w:ascii="Times New Roman" w:hAnsi="Times New Roman"/>
          <w:b w:val="0"/>
          <w:i w:val="0"/>
          <w:color w:val="000000"/>
          <w:sz w:val="28"/>
        </w:rPr>
        <w:t>• Информатика, 7 класс/ Босова Л.Л., Босова А.Ю., Акционерное общество «Издательство «Просвещение»</w:t>
      </w:r>
      <w:bookmarkEnd w:id="18"/>
      <w:r>
        <w:rPr>
          <w:sz w:val="28"/>
        </w:rPr>
        <w:br w:type="textWrapping"/>
      </w:r>
      <w:bookmarkStart w:id="19" w:name="1fdd9878-aabe-49b3-a26b-db65386f5009"/>
      <w:r>
        <w:rPr>
          <w:rFonts w:ascii="Times New Roman" w:hAnsi="Times New Roman"/>
          <w:b w:val="0"/>
          <w:i w:val="0"/>
          <w:color w:val="000000"/>
          <w:sz w:val="28"/>
        </w:rPr>
        <w:t xml:space="preserve"> • Информатика: 8-й класс/ базовый уровень: учебник; 5-е издание, переработанное, 8 класс/ Босова Л.Л., Босова А.Ю. Акционерное общество «Издательство «Просвещение»</w:t>
      </w:r>
      <w:bookmarkEnd w:id="19"/>
      <w:r>
        <w:rPr>
          <w:sz w:val="28"/>
        </w:rPr>
        <w:br w:type="textWrapping"/>
      </w:r>
      <w:bookmarkStart w:id="20" w:name="1fdd9878-aabe-49b3-a26b-db65386f5009"/>
      <w:r>
        <w:rPr>
          <w:rFonts w:ascii="Times New Roman" w:hAnsi="Times New Roman"/>
          <w:b w:val="0"/>
          <w:i w:val="0"/>
          <w:color w:val="000000"/>
          <w:sz w:val="28"/>
        </w:rPr>
        <w:t xml:space="preserve"> • Информатика: 9-й класс: базовый уровень: учебник; 5-е издание, переработанное, 9 класс/ Босова Л.Л., Босова А.Ю. Акционерное общество «Издательство «Просвещение»</w:t>
      </w:r>
      <w:bookmarkEnd w:id="20"/>
    </w:p>
    <w:p w14:paraId="6A7EF455">
      <w:pPr>
        <w:spacing w:before="0" w:after="0" w:line="480" w:lineRule="auto"/>
        <w:ind w:left="120"/>
        <w:jc w:val="left"/>
      </w:pPr>
    </w:p>
    <w:p w14:paraId="527BBBA4">
      <w:pPr>
        <w:spacing w:before="0" w:after="0"/>
        <w:ind w:left="120"/>
        <w:jc w:val="left"/>
      </w:pPr>
    </w:p>
    <w:p w14:paraId="61AD40FD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МЕТОДИЧЕСКИЕ МАТЕРИАЛЫ ДЛЯ УЧИТЕЛЯ</w:t>
      </w:r>
    </w:p>
    <w:p w14:paraId="0267B20E">
      <w:pPr>
        <w:spacing w:before="0" w:after="0" w:line="480" w:lineRule="auto"/>
        <w:ind w:left="120"/>
        <w:jc w:val="left"/>
      </w:pPr>
    </w:p>
    <w:p w14:paraId="1B78EF50">
      <w:pPr>
        <w:spacing w:before="0" w:after="0"/>
        <w:ind w:left="120"/>
        <w:jc w:val="left"/>
      </w:pPr>
    </w:p>
    <w:p w14:paraId="3A125A35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ЦИФРОВЫЕ ОБРАЗОВАТЕЛЬНЫЕ РЕСУРСЫ И РЕСУРСЫ СЕТИ ИНТЕРНЕТ</w:t>
      </w:r>
    </w:p>
    <w:p w14:paraId="1EB64A44">
      <w:pPr>
        <w:spacing w:before="0" w:after="0" w:line="480" w:lineRule="auto"/>
        <w:ind w:left="120"/>
        <w:jc w:val="left"/>
      </w:pPr>
      <w:bookmarkStart w:id="21" w:name="bbd0f172-0fc7-47ad-bd72-029d95fdc8ad"/>
      <w:r>
        <w:rPr>
          <w:rFonts w:ascii="Times New Roman" w:hAnsi="Times New Roman"/>
          <w:b w:val="0"/>
          <w:i w:val="0"/>
          <w:color w:val="000000"/>
          <w:sz w:val="28"/>
        </w:rPr>
        <w:t>Библиотека ЦОК</w:t>
      </w:r>
      <w:bookmarkEnd w:id="21"/>
    </w:p>
    <w:p w14:paraId="3EF12566">
      <w:pPr>
        <w:sectPr>
          <w:pgSz w:w="11906" w:h="16383"/>
          <w:cols w:space="720" w:num="1"/>
        </w:sectPr>
      </w:pPr>
      <w:bookmarkStart w:id="22" w:name="block-42480273"/>
    </w:p>
    <w:bookmarkEnd w:id="17"/>
    <w:bookmarkEnd w:id="22"/>
    <w:p w14:paraId="493326B7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documentProtection w:enforcement="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00000"/>
    <w:rsid w:val="1A534184"/>
    <w:rsid w:val="392073B3"/>
    <w:rsid w:val="732E75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5">
    <w:name w:val="Table Grid"/>
    <w:basedOn w:val="7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Header Char"/>
    <w:basedOn w:val="6"/>
    <w:link w:val="12"/>
    <w:qFormat/>
    <w:uiPriority w:val="99"/>
  </w:style>
  <w:style w:type="character" w:customStyle="1" w:styleId="17">
    <w:name w:val="Heading 1 Char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8">
    <w:name w:val="Heading 2 Char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9">
    <w:name w:val="Heading 3 Char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0">
    <w:name w:val="Heading 4 Char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1">
    <w:name w:val="Subtitle Char"/>
    <w:basedOn w:val="6"/>
    <w:link w:val="1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Title Char"/>
    <w:basedOn w:val="6"/>
    <w:link w:val="13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44</Pages>
  <TotalTime>129</TotalTime>
  <ScaleCrop>false</ScaleCrop>
  <LinksUpToDate>false</LinksUpToDate>
  <Application>WPS Office_12.2.0.18607_F1E327BC-269C-435d-A152-05C5408002CA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2024-10-18T07:33:00Z</dcterms:created>
  <dc:creator>itsla</dc:creator>
  <cp:lastModifiedBy>Альфред Хурамши�</cp:lastModifiedBy>
  <dcterms:modified xsi:type="dcterms:W3CDTF">2024-10-22T09:16:14Z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D269634E3FFE44308C05EF34C7E2ACD7_12</vt:lpwstr>
  </property>
</Properties>
</file>